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73" w:rsidRPr="00043573" w:rsidRDefault="00043573" w:rsidP="00043573">
      <w:pPr>
        <w:jc w:val="center"/>
        <w:rPr>
          <w:rFonts w:asciiTheme="majorHAnsi" w:hAnsiTheme="majorHAnsi"/>
          <w:b/>
          <w:sz w:val="28"/>
        </w:rPr>
      </w:pPr>
      <w:r w:rsidRPr="00043573">
        <w:rPr>
          <w:rFonts w:asciiTheme="majorHAnsi" w:hAnsiTheme="majorHAnsi"/>
          <w:b/>
          <w:sz w:val="28"/>
        </w:rPr>
        <w:t>Healthy @ Home</w:t>
      </w:r>
    </w:p>
    <w:p w:rsidR="00043573" w:rsidRDefault="00043573" w:rsidP="00043573">
      <w:pPr>
        <w:jc w:val="center"/>
        <w:rPr>
          <w:rFonts w:asciiTheme="majorHAnsi" w:hAnsiTheme="majorHAnsi"/>
          <w:b/>
          <w:sz w:val="28"/>
        </w:rPr>
      </w:pPr>
      <w:r w:rsidRPr="00043573">
        <w:rPr>
          <w:rFonts w:asciiTheme="majorHAnsi" w:hAnsiTheme="majorHAnsi"/>
          <w:b/>
          <w:sz w:val="28"/>
        </w:rPr>
        <w:t xml:space="preserve">Arizona Home Safety and Family Wellness Assessment </w:t>
      </w:r>
    </w:p>
    <w:p w:rsidR="00043573" w:rsidRPr="00043573" w:rsidRDefault="00043573" w:rsidP="00043573">
      <w:pPr>
        <w:jc w:val="center"/>
        <w:rPr>
          <w:rFonts w:asciiTheme="majorHAnsi" w:hAnsiTheme="majorHAnsi"/>
          <w:b/>
          <w:sz w:val="28"/>
        </w:rPr>
      </w:pPr>
      <w:r w:rsidRPr="00043573">
        <w:rPr>
          <w:rFonts w:asciiTheme="majorHAnsi" w:hAnsiTheme="majorHAnsi"/>
          <w:b/>
          <w:sz w:val="28"/>
        </w:rPr>
        <w:t>Educational Materials</w:t>
      </w:r>
    </w:p>
    <w:p w:rsidR="00043573" w:rsidRPr="00043573" w:rsidRDefault="00043573" w:rsidP="00043573">
      <w:pPr>
        <w:jc w:val="center"/>
        <w:rPr>
          <w:rFonts w:asciiTheme="majorHAnsi" w:hAnsiTheme="majorHAnsi"/>
          <w:b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Alcohol &amp; Substance Abuse: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SAMHSA Broch</w:t>
      </w:r>
      <w:r>
        <w:rPr>
          <w:rFonts w:asciiTheme="majorHAnsi" w:hAnsiTheme="majorHAnsi"/>
        </w:rPr>
        <w:t>ure [</w:t>
      </w:r>
      <w:proofErr w:type="spellStart"/>
      <w:r>
        <w:rPr>
          <w:rFonts w:asciiTheme="majorHAnsi" w:hAnsiTheme="majorHAnsi"/>
        </w:rPr>
        <w:t>Espanol</w:t>
      </w:r>
      <w:proofErr w:type="spellEnd"/>
      <w:r>
        <w:rPr>
          <w:rFonts w:asciiTheme="majorHAnsi" w:hAnsiTheme="majorHAnsi"/>
        </w:rPr>
        <w:t>]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SAMHSA Flyer</w:t>
      </w:r>
    </w:p>
    <w:p w:rsidR="00043573" w:rsidRPr="00043573" w:rsidRDefault="00043573" w:rsidP="00043573">
      <w:pPr>
        <w:ind w:firstLine="720"/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Asthma: </w:t>
      </w:r>
    </w:p>
    <w:p w:rsidR="00043573" w:rsidRP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Asthma Fact Sheet </w:t>
      </w:r>
    </w:p>
    <w:p w:rsidR="00043573" w:rsidRP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>
        <w:rPr>
          <w:rFonts w:asciiTheme="majorHAnsi" w:hAnsiTheme="majorHAnsi"/>
        </w:rPr>
        <w:t>Behavioral Health:</w:t>
      </w:r>
    </w:p>
    <w:p w:rsidR="00043573" w:rsidRDefault="00043573" w:rsidP="00043573">
      <w:pPr>
        <w:ind w:left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Accessing the Behavioral Health System </w:t>
      </w:r>
    </w:p>
    <w:p w:rsidR="00043573" w:rsidRDefault="00043573" w:rsidP="00043573">
      <w:pPr>
        <w:ind w:left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Involuntary Evaluation and Treatment </w:t>
      </w:r>
    </w:p>
    <w:p w:rsidR="00043573" w:rsidRDefault="00043573" w:rsidP="00043573">
      <w:pPr>
        <w:ind w:left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What </w:t>
      </w:r>
      <w:proofErr w:type="gramStart"/>
      <w:r w:rsidRPr="00043573">
        <w:rPr>
          <w:rFonts w:asciiTheme="majorHAnsi" w:hAnsiTheme="majorHAnsi"/>
        </w:rPr>
        <w:t>To</w:t>
      </w:r>
      <w:proofErr w:type="gramEnd"/>
      <w:r w:rsidRPr="00043573">
        <w:rPr>
          <w:rFonts w:asciiTheme="majorHAnsi" w:hAnsiTheme="majorHAnsi"/>
        </w:rPr>
        <w:t xml:space="preserve"> Do When Concerned Flowchart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Bike and Wheels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Bike and Wheels Safety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>]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Burn Prevention: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Arizona Burn Foundation: Protect Your Child Brochure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Burn Safety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Child Passenger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Basic Car-Seat Safety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>]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Chronic Disease:</w:t>
      </w:r>
      <w:r>
        <w:rPr>
          <w:rFonts w:asciiTheme="majorHAnsi" w:hAnsiTheme="majorHAnsi"/>
        </w:rPr>
        <w:tab/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ALWI Healthy Living Workshops Brochure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AZLWI Referral Fax Sheet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Crib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Cribs for Kids: Safe Sleep Brochure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>]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ADHS Safe Sleep for Your Baby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Disaster Preparedness: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Just in Case Arizona: Disaster Plan Household Checklist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Fall Prevention: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Fall Safety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 xml:space="preserve">ADHS Falls </w:t>
      </w:r>
      <w:proofErr w:type="gramStart"/>
      <w:r w:rsidRPr="00043573">
        <w:rPr>
          <w:rFonts w:asciiTheme="majorHAnsi" w:hAnsiTheme="majorHAnsi"/>
        </w:rPr>
        <w:t>Among</w:t>
      </w:r>
      <w:proofErr w:type="gramEnd"/>
      <w:r w:rsidRPr="00043573">
        <w:rPr>
          <w:rFonts w:asciiTheme="majorHAnsi" w:hAnsiTheme="majorHAnsi"/>
        </w:rPr>
        <w:t xml:space="preserve"> Older Adults Fact Sheet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Fire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Fire Safety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Gun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Arizonans for Gun Safety Poster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lastRenderedPageBreak/>
        <w:t>Home Hazardous Waste Disposal Programs:</w:t>
      </w:r>
      <w:bookmarkStart w:id="0" w:name="_GoBack"/>
      <w:bookmarkEnd w:id="0"/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ADEQ Medication Disposal Brochure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ADEQ Sharps Disposal Brochure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Visit ADEQ for additional materials.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Home Weatherization: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Home Weatherization Assistance Program Facts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Home Safety &amp; Injury Prevention: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PCH Home Safety Brochure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Home Safety Tip Sheet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Landlord Tenant Counseling: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City of Phoenix Overview of Landlord Tenant Law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>]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Lead and Lead Poisoning: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ADHS Lead tip Sheet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ADHS Lead in Pottery Flyer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Moisture and Mold: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HUD Mold Sheet</w:t>
      </w:r>
      <w:r>
        <w:rPr>
          <w:rFonts w:asciiTheme="majorHAnsi" w:hAnsiTheme="majorHAnsi"/>
        </w:rPr>
        <w:t xml:space="preserve">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Pest Control: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EPA IPM Mailer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Poison Prevention: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Poison Safety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Second-Hand Smoke: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AZ Smokers Helpline Sheet [</w:t>
      </w:r>
      <w:proofErr w:type="spellStart"/>
      <w:r w:rsidRPr="00043573">
        <w:rPr>
          <w:rFonts w:asciiTheme="majorHAnsi" w:hAnsiTheme="majorHAnsi"/>
        </w:rPr>
        <w:t>Espanol</w:t>
      </w:r>
      <w:proofErr w:type="spellEnd"/>
      <w:r w:rsidRPr="00043573">
        <w:rPr>
          <w:rFonts w:asciiTheme="majorHAnsi" w:hAnsiTheme="majorHAnsi"/>
        </w:rPr>
        <w:t xml:space="preserve">]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EPA Brochure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Smoking and Tobacco Use: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ASHLine</w:t>
      </w:r>
      <w:proofErr w:type="spellEnd"/>
      <w:r w:rsidRPr="00043573">
        <w:rPr>
          <w:rFonts w:asciiTheme="majorHAnsi" w:hAnsiTheme="majorHAnsi"/>
        </w:rPr>
        <w:t xml:space="preserve"> Brochure 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Toy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Toy Safety</w:t>
      </w:r>
    </w:p>
    <w:p w:rsidR="00043573" w:rsidRDefault="00043573" w:rsidP="00043573">
      <w:pPr>
        <w:rPr>
          <w:rFonts w:asciiTheme="majorHAnsi" w:hAnsiTheme="majorHAnsi"/>
        </w:rPr>
      </w:pPr>
    </w:p>
    <w:p w:rsidR="00043573" w:rsidRPr="00043573" w:rsidRDefault="00043573" w:rsidP="00043573">
      <w:pPr>
        <w:rPr>
          <w:rFonts w:asciiTheme="majorHAnsi" w:hAnsiTheme="majorHAnsi"/>
        </w:rPr>
      </w:pPr>
      <w:r w:rsidRPr="00043573">
        <w:rPr>
          <w:rFonts w:asciiTheme="majorHAnsi" w:hAnsiTheme="majorHAnsi"/>
        </w:rPr>
        <w:t>Water Safety: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proofErr w:type="spellStart"/>
      <w:r w:rsidRPr="00043573">
        <w:rPr>
          <w:rFonts w:asciiTheme="majorHAnsi" w:hAnsiTheme="majorHAnsi"/>
        </w:rPr>
        <w:t>SafeKids</w:t>
      </w:r>
      <w:proofErr w:type="spellEnd"/>
      <w:r w:rsidRPr="00043573">
        <w:rPr>
          <w:rFonts w:asciiTheme="majorHAnsi" w:hAnsiTheme="majorHAnsi"/>
        </w:rPr>
        <w:t xml:space="preserve"> Water Safety</w:t>
      </w:r>
      <w:r w:rsidRPr="00043573">
        <w:rPr>
          <w:rFonts w:asciiTheme="majorHAnsi" w:hAnsiTheme="majorHAnsi"/>
        </w:rPr>
        <w:t xml:space="preserve"> 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  <w:r w:rsidRPr="00043573">
        <w:rPr>
          <w:rFonts w:asciiTheme="majorHAnsi" w:hAnsiTheme="majorHAnsi"/>
        </w:rPr>
        <w:t>PCH Pool Tips</w:t>
      </w:r>
    </w:p>
    <w:p w:rsidR="00043573" w:rsidRDefault="00043573" w:rsidP="00043573">
      <w:pPr>
        <w:ind w:firstLine="720"/>
        <w:rPr>
          <w:rFonts w:asciiTheme="majorHAnsi" w:hAnsiTheme="majorHAnsi"/>
        </w:rPr>
      </w:pPr>
    </w:p>
    <w:sectPr w:rsidR="00043573" w:rsidSect="00CA07B0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73"/>
    <w:rsid w:val="00043573"/>
    <w:rsid w:val="0013748C"/>
    <w:rsid w:val="001526F7"/>
    <w:rsid w:val="001C7117"/>
    <w:rsid w:val="001D7473"/>
    <w:rsid w:val="00226A93"/>
    <w:rsid w:val="002948C0"/>
    <w:rsid w:val="00346701"/>
    <w:rsid w:val="004E0C37"/>
    <w:rsid w:val="00652DD0"/>
    <w:rsid w:val="006F12DD"/>
    <w:rsid w:val="00A10784"/>
    <w:rsid w:val="00A2242B"/>
    <w:rsid w:val="00A25FFC"/>
    <w:rsid w:val="00BE361F"/>
    <w:rsid w:val="00C62148"/>
    <w:rsid w:val="00CA07B0"/>
    <w:rsid w:val="00CB0656"/>
    <w:rsid w:val="00CF2135"/>
    <w:rsid w:val="00D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2013-09-29T18:07:00Z</dcterms:created>
  <dcterms:modified xsi:type="dcterms:W3CDTF">2013-09-29T18:14:00Z</dcterms:modified>
</cp:coreProperties>
</file>